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7B" w:rsidRDefault="00ED277B" w:rsidP="004A3B65">
      <w:pPr>
        <w:pStyle w:val="Default"/>
        <w:jc w:val="both"/>
      </w:pPr>
    </w:p>
    <w:p w:rsidR="00ED277B" w:rsidRDefault="00ED277B" w:rsidP="00CB456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 Т Ч Е Т</w:t>
      </w:r>
    </w:p>
    <w:p w:rsidR="00ED277B" w:rsidRDefault="00ED277B" w:rsidP="00CB45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дейността на Народно читалище „Наука -1928“</w:t>
      </w:r>
    </w:p>
    <w:p w:rsidR="00ED277B" w:rsidRDefault="00ED277B" w:rsidP="00CB45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с.Солища, община Смолян за 2020 година</w:t>
      </w:r>
    </w:p>
    <w:p w:rsidR="00ED277B" w:rsidRDefault="00ED277B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Дейността на народните читалища е свързана със запазване на традициите и обичаите, българския език и духовност и предаването им на поколенията, съобразно изискванията и възможностите на съвременния свят. </w:t>
      </w:r>
    </w:p>
    <w:p w:rsidR="00ED277B" w:rsidRDefault="00ED277B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Народно читалище „Наука -1928“ – с.Солища </w:t>
      </w:r>
    </w:p>
    <w:p w:rsidR="001D4B29" w:rsidRDefault="00911F56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Народно Читалище Наука 19</w:t>
      </w:r>
      <w:r w:rsidR="001D4B29">
        <w:rPr>
          <w:sz w:val="26"/>
          <w:szCs w:val="26"/>
        </w:rPr>
        <w:t>28 с. Солища  е    основано на 03.01.1928 г. Основната дейност на читалището е била сплотяване на жителите и обогатяване на познанията им в различни области. Към читалището е действал самодеен театрален състав .</w:t>
      </w:r>
    </w:p>
    <w:p w:rsidR="00ED277B" w:rsidRDefault="00911F56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 дълго прекъсване Читалището възобнови своята дейност , като извърши пререгистрация </w:t>
      </w:r>
      <w:r w:rsidR="001D4B29">
        <w:rPr>
          <w:sz w:val="26"/>
          <w:szCs w:val="26"/>
        </w:rPr>
        <w:t>, както в службата по вписвания така и в Министерството на Културата.</w:t>
      </w:r>
    </w:p>
    <w:p w:rsidR="00ED277B" w:rsidRDefault="00ED277B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трудните времена на КОВИД читалището започна своята дейност с формиране на </w:t>
      </w:r>
      <w:proofErr w:type="spellStart"/>
      <w:r>
        <w:rPr>
          <w:sz w:val="26"/>
          <w:szCs w:val="26"/>
        </w:rPr>
        <w:t>Гайдарски</w:t>
      </w:r>
      <w:proofErr w:type="spellEnd"/>
      <w:r>
        <w:rPr>
          <w:sz w:val="26"/>
          <w:szCs w:val="26"/>
        </w:rPr>
        <w:t xml:space="preserve"> състав с млади участници, които се стремят да  поддържат традициите на местните родопчани.  </w:t>
      </w:r>
      <w:proofErr w:type="spellStart"/>
      <w:r>
        <w:rPr>
          <w:sz w:val="26"/>
          <w:szCs w:val="26"/>
        </w:rPr>
        <w:t>Гайдарската</w:t>
      </w:r>
      <w:proofErr w:type="spellEnd"/>
      <w:r>
        <w:rPr>
          <w:sz w:val="26"/>
          <w:szCs w:val="26"/>
        </w:rPr>
        <w:t xml:space="preserve"> група с техния ръководител започна да </w:t>
      </w:r>
      <w:r w:rsidR="001D4B29">
        <w:rPr>
          <w:sz w:val="26"/>
          <w:szCs w:val="26"/>
        </w:rPr>
        <w:t xml:space="preserve">събира и </w:t>
      </w:r>
      <w:r>
        <w:rPr>
          <w:sz w:val="26"/>
          <w:szCs w:val="26"/>
        </w:rPr>
        <w:t>изучава стари</w:t>
      </w:r>
      <w:r w:rsidR="001D4B29">
        <w:rPr>
          <w:sz w:val="26"/>
          <w:szCs w:val="26"/>
        </w:rPr>
        <w:t xml:space="preserve"> родопски </w:t>
      </w:r>
      <w:r>
        <w:rPr>
          <w:sz w:val="26"/>
          <w:szCs w:val="26"/>
        </w:rPr>
        <w:t xml:space="preserve"> песни и отсвири</w:t>
      </w:r>
      <w:r w:rsidR="001D4B29">
        <w:rPr>
          <w:sz w:val="26"/>
          <w:szCs w:val="26"/>
        </w:rPr>
        <w:t>, като се стреми да</w:t>
      </w:r>
      <w:r>
        <w:rPr>
          <w:sz w:val="26"/>
          <w:szCs w:val="26"/>
        </w:rPr>
        <w:t xml:space="preserve"> запазили  </w:t>
      </w:r>
      <w:r w:rsidR="001D4B29">
        <w:rPr>
          <w:sz w:val="26"/>
          <w:szCs w:val="26"/>
        </w:rPr>
        <w:t xml:space="preserve">автентичния </w:t>
      </w:r>
      <w:r>
        <w:rPr>
          <w:sz w:val="26"/>
          <w:szCs w:val="26"/>
        </w:rPr>
        <w:t>звук</w:t>
      </w:r>
      <w:r w:rsidR="001D4B29">
        <w:rPr>
          <w:sz w:val="26"/>
          <w:szCs w:val="26"/>
        </w:rPr>
        <w:t xml:space="preserve"> на </w:t>
      </w:r>
      <w:proofErr w:type="spellStart"/>
      <w:r w:rsidR="001D4B29">
        <w:rPr>
          <w:sz w:val="26"/>
          <w:szCs w:val="26"/>
        </w:rPr>
        <w:t>каба</w:t>
      </w:r>
      <w:proofErr w:type="spellEnd"/>
      <w:r w:rsidR="001D4B29">
        <w:rPr>
          <w:sz w:val="26"/>
          <w:szCs w:val="26"/>
        </w:rPr>
        <w:t xml:space="preserve"> </w:t>
      </w:r>
      <w:proofErr w:type="spellStart"/>
      <w:r w:rsidR="001D4B29">
        <w:rPr>
          <w:sz w:val="26"/>
          <w:szCs w:val="26"/>
        </w:rPr>
        <w:t>гйдата</w:t>
      </w:r>
      <w:proofErr w:type="spellEnd"/>
      <w:r w:rsidR="001D4B29">
        <w:rPr>
          <w:sz w:val="26"/>
          <w:szCs w:val="26"/>
        </w:rPr>
        <w:t xml:space="preserve">  и спомена з</w:t>
      </w:r>
      <w:r>
        <w:rPr>
          <w:sz w:val="26"/>
          <w:szCs w:val="26"/>
        </w:rPr>
        <w:t>а</w:t>
      </w:r>
      <w:r w:rsidR="001D4B29">
        <w:rPr>
          <w:sz w:val="26"/>
          <w:szCs w:val="26"/>
        </w:rPr>
        <w:t xml:space="preserve"> отминалите времена</w:t>
      </w:r>
      <w:r>
        <w:rPr>
          <w:sz w:val="26"/>
          <w:szCs w:val="26"/>
        </w:rPr>
        <w:t xml:space="preserve">.  </w:t>
      </w:r>
    </w:p>
    <w:p w:rsidR="00D24903" w:rsidRDefault="00D24903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Народно читалище Наука 1928 с. Солища </w:t>
      </w:r>
      <w:r w:rsidR="00ED277B">
        <w:rPr>
          <w:sz w:val="26"/>
          <w:szCs w:val="26"/>
        </w:rPr>
        <w:t>и през 20</w:t>
      </w:r>
      <w:r>
        <w:rPr>
          <w:sz w:val="26"/>
          <w:szCs w:val="26"/>
        </w:rPr>
        <w:t>20</w:t>
      </w:r>
      <w:r w:rsidR="00ED277B">
        <w:rPr>
          <w:sz w:val="26"/>
          <w:szCs w:val="26"/>
        </w:rPr>
        <w:t xml:space="preserve"> година продължи да изпълнява функциите си на център на културния живот в населеното място. </w:t>
      </w:r>
    </w:p>
    <w:p w:rsidR="00D24903" w:rsidRDefault="00ED277B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Проведен</w:t>
      </w:r>
      <w:r w:rsidR="001D0C98">
        <w:rPr>
          <w:sz w:val="26"/>
          <w:szCs w:val="26"/>
        </w:rPr>
        <w:t>о</w:t>
      </w:r>
      <w:r>
        <w:rPr>
          <w:sz w:val="26"/>
          <w:szCs w:val="26"/>
        </w:rPr>
        <w:t xml:space="preserve"> б</w:t>
      </w:r>
      <w:r w:rsidR="001D0C98">
        <w:rPr>
          <w:sz w:val="26"/>
          <w:szCs w:val="26"/>
        </w:rPr>
        <w:t xml:space="preserve">еше </w:t>
      </w:r>
      <w:r>
        <w:rPr>
          <w:sz w:val="26"/>
          <w:szCs w:val="26"/>
        </w:rPr>
        <w:t>традиционн</w:t>
      </w:r>
      <w:r w:rsidR="001D0C98">
        <w:rPr>
          <w:sz w:val="26"/>
          <w:szCs w:val="26"/>
        </w:rPr>
        <w:t xml:space="preserve">ото  изготвяне на </w:t>
      </w:r>
      <w:r>
        <w:rPr>
          <w:sz w:val="26"/>
          <w:szCs w:val="26"/>
        </w:rPr>
        <w:t xml:space="preserve"> </w:t>
      </w:r>
      <w:r w:rsidR="00D24903">
        <w:rPr>
          <w:sz w:val="26"/>
          <w:szCs w:val="26"/>
        </w:rPr>
        <w:t>сурва</w:t>
      </w:r>
      <w:r w:rsidR="001D0C98">
        <w:rPr>
          <w:sz w:val="26"/>
          <w:szCs w:val="26"/>
        </w:rPr>
        <w:t xml:space="preserve">чки </w:t>
      </w:r>
      <w:r w:rsidR="00ED5621">
        <w:rPr>
          <w:sz w:val="26"/>
          <w:szCs w:val="26"/>
        </w:rPr>
        <w:t>, у</w:t>
      </w:r>
      <w:r w:rsidR="001D0C98">
        <w:rPr>
          <w:sz w:val="26"/>
          <w:szCs w:val="26"/>
        </w:rPr>
        <w:t>красени с вълнени конци ,</w:t>
      </w:r>
      <w:r w:rsidR="00ED5621">
        <w:rPr>
          <w:sz w:val="26"/>
          <w:szCs w:val="26"/>
        </w:rPr>
        <w:t xml:space="preserve"> натурална </w:t>
      </w:r>
      <w:r w:rsidR="001D0C98">
        <w:rPr>
          <w:sz w:val="26"/>
          <w:szCs w:val="26"/>
        </w:rPr>
        <w:t>вълна</w:t>
      </w:r>
      <w:r w:rsidR="00ED5621">
        <w:rPr>
          <w:sz w:val="26"/>
          <w:szCs w:val="26"/>
        </w:rPr>
        <w:t>,</w:t>
      </w:r>
      <w:r w:rsidR="001D0C98">
        <w:rPr>
          <w:sz w:val="26"/>
          <w:szCs w:val="26"/>
        </w:rPr>
        <w:t xml:space="preserve">  сушени ябълки и сливи</w:t>
      </w:r>
      <w:r w:rsidR="00ED5621">
        <w:rPr>
          <w:sz w:val="26"/>
          <w:szCs w:val="26"/>
        </w:rPr>
        <w:t xml:space="preserve">.  Сурвакането е част от празника Васильовден , като децата </w:t>
      </w:r>
      <w:r w:rsidR="001D0C98">
        <w:rPr>
          <w:sz w:val="26"/>
          <w:szCs w:val="26"/>
        </w:rPr>
        <w:t>минава</w:t>
      </w:r>
      <w:r w:rsidR="00ED5621">
        <w:rPr>
          <w:sz w:val="26"/>
          <w:szCs w:val="26"/>
        </w:rPr>
        <w:t>т</w:t>
      </w:r>
      <w:r w:rsidR="001D0C98">
        <w:rPr>
          <w:sz w:val="26"/>
          <w:szCs w:val="26"/>
        </w:rPr>
        <w:t xml:space="preserve">  из селото </w:t>
      </w:r>
      <w:r w:rsidR="00ED5621">
        <w:rPr>
          <w:sz w:val="26"/>
          <w:szCs w:val="26"/>
        </w:rPr>
        <w:t xml:space="preserve">и сурвакат </w:t>
      </w:r>
      <w:r w:rsidR="001D0C98">
        <w:rPr>
          <w:sz w:val="26"/>
          <w:szCs w:val="26"/>
        </w:rPr>
        <w:t>за берекет и здраве.</w:t>
      </w:r>
      <w:r>
        <w:rPr>
          <w:sz w:val="26"/>
          <w:szCs w:val="26"/>
        </w:rPr>
        <w:t xml:space="preserve"> </w:t>
      </w:r>
    </w:p>
    <w:p w:rsidR="00D21705" w:rsidRDefault="008F24E9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Започна приготвянето на мартеници, които  ще бъдат подарени на възрастните хора в селото .  Мартениците  се бродират ,като  се </w:t>
      </w:r>
      <w:r w:rsidR="00D21705">
        <w:rPr>
          <w:sz w:val="26"/>
          <w:szCs w:val="26"/>
        </w:rPr>
        <w:t>вшиват традиционни шевици, които да  донесат  на приносителя им здраве и благоденствие.  Ще бъдат приготвени и мартеници за малките агнета , да са здрави ,а майките им да ни даряват с качествени продукти.</w:t>
      </w:r>
    </w:p>
    <w:p w:rsidR="00D21705" w:rsidRDefault="00D21705" w:rsidP="004A3B65">
      <w:pPr>
        <w:pStyle w:val="Default"/>
        <w:jc w:val="both"/>
        <w:rPr>
          <w:sz w:val="26"/>
          <w:szCs w:val="26"/>
        </w:rPr>
      </w:pPr>
    </w:p>
    <w:p w:rsidR="003E58DF" w:rsidRDefault="003E58DF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Предстои да се  актуализира и н</w:t>
      </w:r>
      <w:r w:rsidR="00ED277B">
        <w:rPr>
          <w:sz w:val="26"/>
          <w:szCs w:val="26"/>
        </w:rPr>
        <w:t>абав</w:t>
      </w:r>
      <w:r>
        <w:rPr>
          <w:sz w:val="26"/>
          <w:szCs w:val="26"/>
        </w:rPr>
        <w:t xml:space="preserve">и читалищна </w:t>
      </w:r>
      <w:r w:rsidR="00ED277B">
        <w:rPr>
          <w:sz w:val="26"/>
          <w:szCs w:val="26"/>
        </w:rPr>
        <w:t>литература</w:t>
      </w:r>
      <w:r>
        <w:rPr>
          <w:sz w:val="26"/>
          <w:szCs w:val="26"/>
        </w:rPr>
        <w:t xml:space="preserve"> </w:t>
      </w:r>
      <w:r w:rsidR="00ED277B">
        <w:rPr>
          <w:sz w:val="26"/>
          <w:szCs w:val="26"/>
        </w:rPr>
        <w:t xml:space="preserve"> . Това </w:t>
      </w:r>
      <w:r>
        <w:rPr>
          <w:sz w:val="26"/>
          <w:szCs w:val="26"/>
        </w:rPr>
        <w:t>щ</w:t>
      </w:r>
      <w:r w:rsidR="00ED277B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бъде </w:t>
      </w:r>
      <w:r w:rsidR="00ED277B">
        <w:rPr>
          <w:sz w:val="26"/>
          <w:szCs w:val="26"/>
        </w:rPr>
        <w:t xml:space="preserve">и един от основните акценти в работата на читалището през отчетната година. </w:t>
      </w:r>
    </w:p>
    <w:p w:rsidR="003E58DF" w:rsidRDefault="003E58DF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Читалището има идея п</w:t>
      </w:r>
      <w:r w:rsidR="00ED277B">
        <w:rPr>
          <w:sz w:val="26"/>
          <w:szCs w:val="26"/>
        </w:rPr>
        <w:t>рез 20</w:t>
      </w:r>
      <w:r>
        <w:rPr>
          <w:sz w:val="26"/>
          <w:szCs w:val="26"/>
        </w:rPr>
        <w:t>21</w:t>
      </w:r>
      <w:r w:rsidR="00ED277B">
        <w:rPr>
          <w:sz w:val="26"/>
          <w:szCs w:val="26"/>
        </w:rPr>
        <w:t xml:space="preserve"> година библиотеката към читалището </w:t>
      </w:r>
      <w:r>
        <w:rPr>
          <w:sz w:val="26"/>
          <w:szCs w:val="26"/>
        </w:rPr>
        <w:t xml:space="preserve"> да набави книги  и да </w:t>
      </w:r>
      <w:r w:rsidR="00ED277B">
        <w:rPr>
          <w:sz w:val="26"/>
          <w:szCs w:val="26"/>
        </w:rPr>
        <w:t xml:space="preserve">се възобнови до голяма степен интереса към библиотеката и четенето като цяло. </w:t>
      </w:r>
      <w:r>
        <w:rPr>
          <w:sz w:val="26"/>
          <w:szCs w:val="26"/>
        </w:rPr>
        <w:t xml:space="preserve"> </w:t>
      </w:r>
    </w:p>
    <w:p w:rsidR="00ED277B" w:rsidRDefault="003E58DF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Започна  издирването  на снимки на стари гайдари с родопски носии с  които  ще се оформи изложба и  интерес  за нова </w:t>
      </w:r>
      <w:r w:rsidR="00ED277B">
        <w:rPr>
          <w:sz w:val="26"/>
          <w:szCs w:val="26"/>
        </w:rPr>
        <w:t xml:space="preserve">туристическа атракция. Всеки посетител и гост на населеното място </w:t>
      </w:r>
      <w:r>
        <w:rPr>
          <w:sz w:val="26"/>
          <w:szCs w:val="26"/>
        </w:rPr>
        <w:t xml:space="preserve"> ще може </w:t>
      </w:r>
      <w:r w:rsidR="00ED277B">
        <w:rPr>
          <w:sz w:val="26"/>
          <w:szCs w:val="26"/>
        </w:rPr>
        <w:t xml:space="preserve">да ги разгледа и да </w:t>
      </w:r>
      <w:r>
        <w:rPr>
          <w:sz w:val="26"/>
          <w:szCs w:val="26"/>
        </w:rPr>
        <w:t xml:space="preserve">прочете повече за тях. </w:t>
      </w:r>
    </w:p>
    <w:p w:rsidR="00ED277B" w:rsidRDefault="00ED277B" w:rsidP="004A3B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През 20</w:t>
      </w:r>
      <w:r w:rsidR="0043585A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 w:rsidR="004358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3585A">
        <w:rPr>
          <w:sz w:val="26"/>
          <w:szCs w:val="26"/>
        </w:rPr>
        <w:t xml:space="preserve">читалището започна своята дейност на доброволни начала и без допълнително заплащане . Всички разноски  по регистрацията са от дарения на </w:t>
      </w:r>
      <w:proofErr w:type="spellStart"/>
      <w:r w:rsidR="0043585A">
        <w:rPr>
          <w:sz w:val="26"/>
          <w:szCs w:val="26"/>
        </w:rPr>
        <w:t>читалщни</w:t>
      </w:r>
      <w:proofErr w:type="spellEnd"/>
      <w:r w:rsidR="0043585A">
        <w:rPr>
          <w:sz w:val="26"/>
          <w:szCs w:val="26"/>
        </w:rPr>
        <w:t xml:space="preserve"> членове.</w:t>
      </w:r>
    </w:p>
    <w:p w:rsidR="00E20789" w:rsidRDefault="00E20789" w:rsidP="00E20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ПЛАН-ПРОГРАМА 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2021</w:t>
      </w:r>
      <w:r>
        <w:rPr>
          <w:b/>
          <w:bCs/>
          <w:sz w:val="28"/>
          <w:szCs w:val="28"/>
        </w:rPr>
        <w:t xml:space="preserve"> ГОДИНА</w:t>
      </w:r>
    </w:p>
    <w:p w:rsidR="00E20789" w:rsidRDefault="00E20789" w:rsidP="00E20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ДЕЙНОСТТА НА НАРОДНО ЧИТАЛИЩЕ „НАУКА 1928 ”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с.Солища, община Смолян</w:t>
      </w:r>
    </w:p>
    <w:p w:rsidR="00E20789" w:rsidRDefault="00E20789" w:rsidP="00E20789">
      <w:pPr>
        <w:pStyle w:val="Default"/>
        <w:jc w:val="center"/>
        <w:rPr>
          <w:b/>
          <w:bCs/>
          <w:sz w:val="28"/>
          <w:szCs w:val="28"/>
        </w:rPr>
      </w:pPr>
    </w:p>
    <w:p w:rsidR="00E20789" w:rsidRDefault="00E20789" w:rsidP="00E20789">
      <w:pPr>
        <w:pStyle w:val="Default"/>
        <w:jc w:val="center"/>
        <w:rPr>
          <w:b/>
          <w:bCs/>
          <w:sz w:val="28"/>
          <w:szCs w:val="28"/>
        </w:rPr>
      </w:pP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ВЪВЕДЕНИЕ</w:t>
      </w:r>
      <w:r>
        <w:rPr>
          <w:sz w:val="28"/>
          <w:szCs w:val="28"/>
        </w:rPr>
        <w:t xml:space="preserve">: Настоящата програма за развитие на читалищната дейност в село Солища е приета в изпълнение на чл. 26а, ал. 2 от Закона на народните читалища.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по–късната регистрация и представяне на документите, нашата програма е обединена за периода 2020-2021 г. и цели групиране на усилията за развитие и утвърждаване на читалището, като важна обществена институция в малкото ни село. Реализиране на културната идентичност на Солища, както и засилване на обществената ú роля, като традиционен и културен център.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Основните направления и приоритети в дейността на читалището произтичат от ЗНЧ, общинската културна политика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осъществявана на основата на съществуващата нормативна уредба и чрез изпълнението на културния календар. 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.ОСНОВНИ ЦЕЛИ И ПРИОРИТЕТИ: 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 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Продължаване на партньорската дейност с Община Смолян,   НЧ “Екзарх Стефан-1872” – с.Широка лъка  и НЧ “Съзнание-1929” – с.Гела и   други културни институции, училища, читалища, творчески съюзи, сдружения, организации и движения.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2.Разширяване обхвата на дейността на читалището в обществено значими сфери, като социалната и информационно-консултантската. 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E20789" w:rsidRDefault="00E20789" w:rsidP="00E20789">
      <w:pPr>
        <w:pStyle w:val="Default"/>
        <w:rPr>
          <w:b/>
          <w:bCs/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ДЕЙНОСТИ: </w:t>
      </w:r>
    </w:p>
    <w:p w:rsidR="00E20789" w:rsidRDefault="00E20789" w:rsidP="00E20789">
      <w:pPr>
        <w:pStyle w:val="Default"/>
        <w:rPr>
          <w:sz w:val="28"/>
          <w:szCs w:val="28"/>
        </w:rPr>
      </w:pPr>
    </w:p>
    <w:p w:rsidR="00E20789" w:rsidRDefault="00E20789" w:rsidP="00E207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ХУДОЖЕСТВЕНО-ТВОРЧЕСКА ДЕЙНОСТ: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Народно читалище „НАУКА 1928“ с. Солища , съвместно с   Кметство с. Широка лъка и ГПК„КАРЛЪК -СС –СОЛИЩА” да продължи традицията за организиране и провеждане на традиционния събор  и празник на селото.</w:t>
      </w:r>
    </w:p>
    <w:p w:rsidR="00E20789" w:rsidRDefault="00E20789" w:rsidP="00E20789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Разкриване на </w:t>
      </w:r>
      <w:proofErr w:type="spellStart"/>
      <w:r>
        <w:rPr>
          <w:sz w:val="28"/>
          <w:szCs w:val="28"/>
        </w:rPr>
        <w:t>гайдарска</w:t>
      </w:r>
      <w:proofErr w:type="spellEnd"/>
      <w:r>
        <w:rPr>
          <w:sz w:val="28"/>
          <w:szCs w:val="28"/>
        </w:rPr>
        <w:t xml:space="preserve"> школа  към читалището и повишаване на качеството на предлагания от читалището художествен продукт по повод различни чествания; </w:t>
      </w:r>
    </w:p>
    <w:p w:rsidR="00E20789" w:rsidRDefault="00E20789" w:rsidP="00E20789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3.Попълване на състава с млади самодейци. </w:t>
      </w:r>
    </w:p>
    <w:p w:rsidR="00E20789" w:rsidRDefault="00E20789" w:rsidP="00E20789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Пресъздаване на обичаи и празници от Културния календар; </w:t>
      </w:r>
    </w:p>
    <w:p w:rsidR="00E20789" w:rsidRDefault="00E20789" w:rsidP="00E20789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Участие в общински, регионални, национални и други конкурси и фестивали;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 развитието на художествено-творческата дейност на читалището да се осигурят средства от субсидии, членски внос, дарения и собствени средства от стопанска дейност.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КРАЕВЕДСКА ДЕЙНОСТ: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Активизиране на дейности, свързани с развитие на </w:t>
      </w:r>
      <w:proofErr w:type="spellStart"/>
      <w:r>
        <w:rPr>
          <w:sz w:val="28"/>
          <w:szCs w:val="28"/>
        </w:rPr>
        <w:t>краеведската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издирвателската</w:t>
      </w:r>
      <w:proofErr w:type="spellEnd"/>
      <w:r>
        <w:rPr>
          <w:sz w:val="28"/>
          <w:szCs w:val="28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Изготвяне на фото -изложба на знаменитите родопски гайдари.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СОЦИАЛНА ДЕЙНОСТ: </w:t>
      </w:r>
    </w:p>
    <w:p w:rsidR="00E20789" w:rsidRDefault="00E20789" w:rsidP="00E20789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Организиране на инициативи за оказване на помощ на възрастни хора от селото.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МАТЕРИАЛНО-ТЕХНИЧЕСКАТА </w:t>
      </w:r>
      <w:proofErr w:type="gramStart"/>
      <w:r>
        <w:rPr>
          <w:b/>
          <w:bCs/>
          <w:sz w:val="28"/>
          <w:szCs w:val="28"/>
        </w:rPr>
        <w:t>БАЗА .</w:t>
      </w:r>
      <w:proofErr w:type="gramEnd"/>
      <w:r>
        <w:rPr>
          <w:b/>
          <w:bCs/>
          <w:sz w:val="28"/>
          <w:szCs w:val="28"/>
        </w:rPr>
        <w:t xml:space="preserve"> ПОДДЪРЖАНЕ И РАЗВИТИЕ </w:t>
      </w:r>
    </w:p>
    <w:p w:rsidR="00E20789" w:rsidRDefault="00E20789" w:rsidP="00E20789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Сградата на НЧ „Наука 1928”с.Солища е публична общинска собственост . </w:t>
      </w:r>
    </w:p>
    <w:p w:rsidR="00E20789" w:rsidRDefault="00E20789" w:rsidP="00E207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поддръжка и обзавеждане на сградата да се осигурят средства от проекти, държавна субсидия и от друга дейност на читалището. 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3.Да се положат усилия за подобряване на материално-техническата база на читалището .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4.С помощта на Община Смолян, частни фирми и други  спонсори, да се осъществи  подмяна на дограмата на читалището и на двата етажа , както и вратите .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5.Да се положат усилия и със съдействието на Община Смолян да се подобри по подобаващ начин интериора в района на читалището / ремонт  на детска площадка  на площада .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Почистване на паметника на загиналите  – борци за освобождението на родния ни край.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7.За реализиране на настоящите насоки читалищното да търси приходоизточници за реализиране на общата читалищна дейност.</w:t>
      </w:r>
    </w:p>
    <w:p w:rsidR="00E20789" w:rsidRDefault="00E20789" w:rsidP="00E20789">
      <w:pPr>
        <w:pStyle w:val="Default"/>
        <w:jc w:val="both"/>
        <w:rPr>
          <w:color w:val="auto"/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УПРАВЛЕНИЕ НА ЧОВЕШКИТЕ РЕСУРСИ </w:t>
      </w:r>
    </w:p>
    <w:p w:rsidR="00E20789" w:rsidRDefault="00E20789" w:rsidP="00E20789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1. Като ново-разкрито читалище няма щатна бройка. Всички дейности : художествен ръководител, лектори, счетоводител и др. се осигурят чрез граждански договори и на доброволни начала. </w:t>
      </w:r>
    </w:p>
    <w:p w:rsidR="00E20789" w:rsidRDefault="00E20789" w:rsidP="00E20789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257"/>
        <w:gridCol w:w="2258"/>
        <w:gridCol w:w="2290"/>
      </w:tblGrid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>КУЛТУРЕН КАЛЕНДАРЕН ПЛАН НА МЕРОПРИЯТИЯТА – 2020-2021 ГОДИНА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>КУЛТУРНА ПРОЯВА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>МЯСТО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 xml:space="preserve">ОРГАНИЗАТОР/ </w:t>
            </w:r>
          </w:p>
          <w:p w:rsidR="00E20789" w:rsidRDefault="00E20789">
            <w:pPr>
              <w:pStyle w:val="Default"/>
            </w:pPr>
            <w:r>
              <w:rPr>
                <w:b/>
                <w:bCs/>
              </w:rPr>
              <w:t>ОТГОВОРНИК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7"/>
            </w:tblGrid>
            <w:tr w:rsidR="00E20789">
              <w:trPr>
                <w:trHeight w:val="385"/>
              </w:trPr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0789" w:rsidRDefault="00E20789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МЕСЕЦ </w:t>
                  </w:r>
                </w:p>
              </w:tc>
            </w:tr>
            <w:tr w:rsidR="00E20789">
              <w:trPr>
                <w:trHeight w:val="385"/>
              </w:trPr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0789" w:rsidRDefault="00E20789">
                  <w:pPr>
                    <w:pStyle w:val="Default"/>
                  </w:pPr>
                  <w:r>
                    <w:t xml:space="preserve">Януари </w:t>
                  </w:r>
                </w:p>
              </w:tc>
            </w:tr>
          </w:tbl>
          <w:p w:rsidR="00E20789" w:rsidRDefault="00E20789">
            <w:pPr>
              <w:pStyle w:val="Default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Празник на читалището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</w:pPr>
            <w:r>
              <w:t xml:space="preserve">Секретар 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>МЕСЕЦ</w:t>
            </w:r>
          </w:p>
          <w:p w:rsidR="00E20789" w:rsidRDefault="00E20789">
            <w:pPr>
              <w:pStyle w:val="Default"/>
            </w:pPr>
            <w:r>
              <w:t xml:space="preserve">Февруари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Участие на </w:t>
            </w:r>
            <w:proofErr w:type="spellStart"/>
            <w:r>
              <w:t>гайдарски</w:t>
            </w:r>
            <w:proofErr w:type="spellEnd"/>
            <w:r>
              <w:t xml:space="preserve"> състав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Празник на мезетата в         с. Широка лъка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Работилница  за Мартеници изработване на мартеници за възрастните хора от с. Солища и             с. Стикъл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Читалищно настоятелство 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Март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Сбирка за Деня на самодееца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Читалищно настоятелство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Април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Приготвяне на козунаци и писани яйца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Читалищно настоятелство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Май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rPr>
                <w:b/>
                <w:bCs/>
              </w:rPr>
              <w:t>6 МАЙ Гергьовден</w:t>
            </w:r>
            <w:r>
              <w:t xml:space="preserve"> Поднасяне на венци пред паметника на загиналите във </w:t>
            </w:r>
            <w:r>
              <w:lastRenderedPageBreak/>
              <w:t>войните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lastRenderedPageBreak/>
              <w:t xml:space="preserve">Центъра на селото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</w:pPr>
            <w:r>
              <w:t>Председател</w:t>
            </w:r>
          </w:p>
          <w:p w:rsidR="00E20789" w:rsidRDefault="00E20789">
            <w:pPr>
              <w:pStyle w:val="Default"/>
            </w:pP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lastRenderedPageBreak/>
              <w:t xml:space="preserve">Юни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Обсъждане на   театрална постановка на родопски диалект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Залата на читалището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Юли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Подготвяне на празника на селото „Света Неделя „ съвместно с Кметство с. Широка лъка и </w:t>
            </w:r>
          </w:p>
          <w:p w:rsidR="00E20789" w:rsidRDefault="00E20789">
            <w:pPr>
              <w:pStyle w:val="Default"/>
            </w:pPr>
            <w:r>
              <w:t>ГПК „КАРЛЪК -СС –СОЛИЩА”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Центъра на        с. Солища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  <w:spacing w:line="480" w:lineRule="auto"/>
            </w:pPr>
            <w:r>
              <w:t xml:space="preserve">Август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Участие на </w:t>
            </w:r>
            <w:proofErr w:type="spellStart"/>
            <w:r>
              <w:t>гайдарско</w:t>
            </w:r>
            <w:proofErr w:type="spellEnd"/>
            <w:r>
              <w:t xml:space="preserve"> надсвирване в        с. Гела събор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  <w:spacing w:line="480" w:lineRule="auto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  <w:spacing w:line="480" w:lineRule="auto"/>
            </w:pPr>
            <w:r>
              <w:t xml:space="preserve">Септември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</w:pP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  <w:spacing w:line="480" w:lineRule="auto"/>
            </w:pPr>
            <w:r>
              <w:t xml:space="preserve">Октомври </w:t>
            </w:r>
          </w:p>
          <w:p w:rsidR="00E20789" w:rsidRDefault="00E20789">
            <w:pPr>
              <w:pStyle w:val="Default"/>
              <w:spacing w:line="480" w:lineRule="auto"/>
            </w:pPr>
            <w:r>
              <w:t xml:space="preserve">Ноември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Изготвяне на картички с природни материали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  <w:spacing w:line="480" w:lineRule="auto"/>
            </w:pPr>
            <w:r>
              <w:t xml:space="preserve">Декември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Коледно –новогодишни празници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Залата на читалището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>Председател,</w:t>
            </w:r>
          </w:p>
          <w:p w:rsidR="00E20789" w:rsidRDefault="00E20789">
            <w:pPr>
              <w:pStyle w:val="Default"/>
              <w:spacing w:line="480" w:lineRule="auto"/>
            </w:pPr>
            <w:r>
              <w:t>Секретар</w:t>
            </w: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  <w:spacing w:line="48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Конкурс за най-атрактивен снежен човек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Центъра на селото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  <w:spacing w:line="480" w:lineRule="auto"/>
            </w:pPr>
          </w:p>
        </w:tc>
      </w:tr>
      <w:tr w:rsidR="00E20789" w:rsidTr="00E20789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  <w:spacing w:line="480" w:lineRule="auto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Изготвяне на сурвачки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9" w:rsidRDefault="00E20789">
            <w:pPr>
              <w:pStyle w:val="Default"/>
            </w:pPr>
            <w:r>
              <w:t xml:space="preserve">Залата на читалището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9" w:rsidRDefault="00E20789">
            <w:pPr>
              <w:pStyle w:val="Default"/>
              <w:spacing w:line="480" w:lineRule="auto"/>
            </w:pPr>
          </w:p>
        </w:tc>
      </w:tr>
    </w:tbl>
    <w:p w:rsidR="00E20789" w:rsidRDefault="00E20789" w:rsidP="00E20789">
      <w:pPr>
        <w:pStyle w:val="Default"/>
        <w:spacing w:line="480" w:lineRule="auto"/>
        <w:rPr>
          <w:sz w:val="28"/>
          <w:szCs w:val="28"/>
        </w:rPr>
      </w:pPr>
    </w:p>
    <w:p w:rsidR="00E20789" w:rsidRDefault="00E20789" w:rsidP="00E20789">
      <w:pPr>
        <w:pStyle w:val="Default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ИНДИКАТОРИ ЗА ОЦЕНКА ИЗПЪЛНЕНИЕТО НА 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Брой и качество на проведени празненства, концерти, чествания;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Брой организирани школи, курсове, постижения;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Брой участия в местни, регионални, национални празници и конкурси;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Награди от участия в конкурси, фестивали и празници;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Снимки  от проведените мероприятия, изложби и конкурси! </w:t>
      </w:r>
    </w:p>
    <w:p w:rsidR="00E20789" w:rsidRDefault="00E20789" w:rsidP="00E2078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СРОК ЗА ИЗПЪЛНЕНИЕ И ОТЧЕТ НА ПРОГРАМАТА: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Срокът за изпълнение на Програмата е в рамките на бюджетната 20</w:t>
      </w:r>
      <w:r>
        <w:rPr>
          <w:sz w:val="28"/>
          <w:szCs w:val="28"/>
          <w:lang w:val="en-US"/>
        </w:rPr>
        <w:t>20-2021</w:t>
      </w:r>
      <w:r>
        <w:rPr>
          <w:sz w:val="28"/>
          <w:szCs w:val="28"/>
        </w:rPr>
        <w:t xml:space="preserve"> година;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При отчитане на дейностите в изпълнение на Програмата ще бъдат отчетени 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индикаторите за оценка на изпълнението.</w:t>
      </w: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0789" w:rsidRDefault="00E20789" w:rsidP="00E207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.ЗАКЛЮЧЕНИЕ</w:t>
      </w:r>
      <w:r>
        <w:rPr>
          <w:b/>
          <w:sz w:val="28"/>
          <w:szCs w:val="28"/>
        </w:rPr>
        <w:t>:</w:t>
      </w:r>
    </w:p>
    <w:p w:rsidR="00E20789" w:rsidRDefault="00E20789" w:rsidP="00E20789">
      <w:pPr>
        <w:pStyle w:val="Default"/>
        <w:rPr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Настоящата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E20789" w:rsidRDefault="00E20789" w:rsidP="00E20789">
      <w:pPr>
        <w:pStyle w:val="Default"/>
        <w:rPr>
          <w:sz w:val="28"/>
          <w:szCs w:val="28"/>
        </w:rPr>
      </w:pPr>
    </w:p>
    <w:p w:rsidR="00E20789" w:rsidRDefault="00E20789" w:rsidP="00E20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Програмата за дейността на НЧ „Наука 1928” с. Солища е приета на общото изборно събрание на читалището . </w:t>
      </w:r>
    </w:p>
    <w:p w:rsidR="0043585A" w:rsidRDefault="0043585A" w:rsidP="00ED277B">
      <w:pPr>
        <w:pStyle w:val="Default"/>
        <w:rPr>
          <w:sz w:val="26"/>
          <w:szCs w:val="26"/>
        </w:rPr>
      </w:pPr>
    </w:p>
    <w:sectPr w:rsidR="0043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7B"/>
    <w:rsid w:val="00004D69"/>
    <w:rsid w:val="0011745B"/>
    <w:rsid w:val="001D0C98"/>
    <w:rsid w:val="001D4B29"/>
    <w:rsid w:val="003E58DF"/>
    <w:rsid w:val="0043585A"/>
    <w:rsid w:val="004A3B65"/>
    <w:rsid w:val="004E0C88"/>
    <w:rsid w:val="005E254C"/>
    <w:rsid w:val="008B2876"/>
    <w:rsid w:val="008D77F5"/>
    <w:rsid w:val="008F24E9"/>
    <w:rsid w:val="00911F56"/>
    <w:rsid w:val="009A1E15"/>
    <w:rsid w:val="00A8614D"/>
    <w:rsid w:val="00CB456A"/>
    <w:rsid w:val="00D21705"/>
    <w:rsid w:val="00D24903"/>
    <w:rsid w:val="00E20789"/>
    <w:rsid w:val="00ED277B"/>
    <w:rsid w:val="00E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89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ED27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E207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89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ED27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E207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 Ст. Кушлева</dc:creator>
  <cp:lastModifiedBy>Шинка Ст. Кушлева</cp:lastModifiedBy>
  <cp:revision>4</cp:revision>
  <dcterms:created xsi:type="dcterms:W3CDTF">2021-02-08T12:46:00Z</dcterms:created>
  <dcterms:modified xsi:type="dcterms:W3CDTF">2021-02-08T12:49:00Z</dcterms:modified>
</cp:coreProperties>
</file>